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3538" w:rsidRDefault="00FF3538" w:rsidP="00FF3538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  <w:t xml:space="preserve">Audit End Notice-22 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b/>
          <w:bCs/>
          <w:color w:val="404040"/>
          <w:sz w:val="28"/>
          <w:szCs w:val="28"/>
        </w:rPr>
      </w:pPr>
    </w:p>
    <w:p w:rsidR="00FF3538" w:rsidRPr="00C04FED" w:rsidRDefault="00FF3538" w:rsidP="00FF3538">
      <w:pPr>
        <w:autoSpaceDE w:val="0"/>
        <w:autoSpaceDN w:val="0"/>
        <w:adjustRightInd w:val="0"/>
        <w:rPr>
          <w:rFonts w:ascii="Arial" w:hAnsi="Arial" w:cs="Arial"/>
          <w:b/>
          <w:bCs/>
          <w:color w:val="404040"/>
          <w:sz w:val="28"/>
          <w:szCs w:val="28"/>
          <w:u w:val="single"/>
        </w:rPr>
      </w:pPr>
      <w:r w:rsidRPr="00C04FED">
        <w:rPr>
          <w:rFonts w:ascii="Arial" w:hAnsi="Arial" w:cs="Arial"/>
          <w:b/>
          <w:bCs/>
          <w:color w:val="404040"/>
          <w:sz w:val="28"/>
          <w:szCs w:val="28"/>
          <w:u w:val="single"/>
        </w:rPr>
        <w:t>Minsterley Parish Council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b/>
          <w:bCs/>
          <w:color w:val="404040"/>
          <w:sz w:val="28"/>
          <w:szCs w:val="28"/>
        </w:rPr>
      </w:pP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b/>
          <w:bCs/>
          <w:color w:val="404040"/>
          <w:sz w:val="28"/>
          <w:szCs w:val="28"/>
        </w:rPr>
      </w:pPr>
      <w:r>
        <w:rPr>
          <w:rFonts w:ascii="Arial" w:hAnsi="Arial" w:cs="Arial"/>
          <w:b/>
          <w:bCs/>
          <w:color w:val="404040"/>
          <w:sz w:val="28"/>
          <w:szCs w:val="28"/>
        </w:rPr>
        <w:t>Notice of conclusion of audit</w:t>
      </w:r>
      <w:r w:rsidR="00C04FED">
        <w:rPr>
          <w:rFonts w:ascii="Arial" w:hAnsi="Arial" w:cs="Arial"/>
          <w:b/>
          <w:bCs/>
          <w:color w:val="404040"/>
          <w:sz w:val="28"/>
          <w:szCs w:val="28"/>
        </w:rPr>
        <w:t xml:space="preserve"> 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b/>
          <w:bCs/>
          <w:color w:val="404040"/>
          <w:sz w:val="28"/>
          <w:szCs w:val="28"/>
        </w:rPr>
      </w:pP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b/>
          <w:bCs/>
          <w:color w:val="404040"/>
          <w:sz w:val="24"/>
          <w:szCs w:val="24"/>
        </w:rPr>
      </w:pPr>
      <w:r>
        <w:rPr>
          <w:rFonts w:ascii="Arial" w:hAnsi="Arial" w:cs="Arial"/>
          <w:b/>
          <w:bCs/>
          <w:color w:val="404040"/>
          <w:sz w:val="24"/>
          <w:szCs w:val="24"/>
        </w:rPr>
        <w:t>Annual Governance &amp; Accountability Return for the year ended 31 March 2022</w:t>
      </w:r>
      <w:r w:rsidR="00C04FED">
        <w:rPr>
          <w:rFonts w:ascii="Arial" w:hAnsi="Arial" w:cs="Arial"/>
          <w:b/>
          <w:bCs/>
          <w:color w:val="404040"/>
          <w:sz w:val="24"/>
          <w:szCs w:val="24"/>
        </w:rPr>
        <w:t xml:space="preserve"> 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Sections 20(2) and 25 of the Local Audit and Accountability Act 2014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</w:rPr>
      </w:pPr>
      <w:r>
        <w:rPr>
          <w:rFonts w:ascii="Arial" w:hAnsi="Arial" w:cs="Arial"/>
          <w:color w:val="404040"/>
        </w:rPr>
        <w:t>Accounts and Audit Regulations 2015 (SI 2015/234)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</w:p>
    <w:p w:rsidR="00C04FED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 xml:space="preserve">1. The audit of accounts for </w:t>
      </w:r>
      <w:r>
        <w:rPr>
          <w:rFonts w:ascii="Arial" w:hAnsi="Arial" w:cs="Arial"/>
          <w:b/>
          <w:bCs/>
          <w:color w:val="404040"/>
          <w:sz w:val="21"/>
          <w:szCs w:val="21"/>
        </w:rPr>
        <w:t xml:space="preserve">Minsterley Parish Council </w:t>
      </w:r>
      <w:r>
        <w:rPr>
          <w:rFonts w:ascii="Arial" w:hAnsi="Arial" w:cs="Arial"/>
          <w:color w:val="404040"/>
          <w:sz w:val="21"/>
          <w:szCs w:val="21"/>
        </w:rPr>
        <w:t>for the year ended</w:t>
      </w:r>
      <w:r w:rsidR="00C04FED">
        <w:rPr>
          <w:rFonts w:ascii="Arial" w:hAnsi="Arial" w:cs="Arial"/>
          <w:color w:val="404040"/>
          <w:sz w:val="21"/>
          <w:szCs w:val="21"/>
        </w:rPr>
        <w:t xml:space="preserve"> 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31 March 2022 has been completed and the accounts have been</w:t>
      </w:r>
      <w:r w:rsidR="00C04FED">
        <w:rPr>
          <w:rFonts w:ascii="Arial" w:hAnsi="Arial" w:cs="Arial"/>
          <w:color w:val="404040"/>
          <w:sz w:val="21"/>
          <w:szCs w:val="21"/>
        </w:rPr>
        <w:t xml:space="preserve"> </w:t>
      </w:r>
      <w:r>
        <w:rPr>
          <w:rFonts w:ascii="Arial" w:hAnsi="Arial" w:cs="Arial"/>
          <w:color w:val="404040"/>
          <w:sz w:val="21"/>
          <w:szCs w:val="21"/>
        </w:rPr>
        <w:t>published.</w:t>
      </w:r>
    </w:p>
    <w:p w:rsidR="00C04FED" w:rsidRDefault="00C04FED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2. The Annual Governance &amp; Accountability Return is available for</w:t>
      </w:r>
      <w:r w:rsidR="00C04FED">
        <w:rPr>
          <w:rFonts w:ascii="Arial" w:hAnsi="Arial" w:cs="Arial"/>
          <w:color w:val="404040"/>
          <w:sz w:val="21"/>
          <w:szCs w:val="21"/>
        </w:rPr>
        <w:t xml:space="preserve"> </w:t>
      </w:r>
      <w:r>
        <w:rPr>
          <w:rFonts w:ascii="Arial" w:hAnsi="Arial" w:cs="Arial"/>
          <w:color w:val="404040"/>
          <w:sz w:val="21"/>
          <w:szCs w:val="21"/>
        </w:rPr>
        <w:t xml:space="preserve">inspection by any local government elector of the area of </w:t>
      </w:r>
      <w:r>
        <w:rPr>
          <w:rFonts w:ascii="Arial" w:hAnsi="Arial" w:cs="Arial"/>
          <w:b/>
          <w:bCs/>
          <w:color w:val="404040"/>
          <w:sz w:val="21"/>
          <w:szCs w:val="21"/>
        </w:rPr>
        <w:t>Minsterley</w:t>
      </w:r>
      <w:r w:rsidR="00C04FED">
        <w:rPr>
          <w:rFonts w:ascii="Arial" w:hAnsi="Arial" w:cs="Arial"/>
          <w:b/>
          <w:bCs/>
          <w:color w:val="404040"/>
          <w:sz w:val="21"/>
          <w:szCs w:val="21"/>
        </w:rPr>
        <w:t xml:space="preserve"> </w:t>
      </w:r>
      <w:r>
        <w:rPr>
          <w:rFonts w:ascii="Arial" w:hAnsi="Arial" w:cs="Arial"/>
          <w:b/>
          <w:bCs/>
          <w:color w:val="404040"/>
          <w:sz w:val="21"/>
          <w:szCs w:val="21"/>
        </w:rPr>
        <w:t xml:space="preserve">Parish Council </w:t>
      </w:r>
      <w:r>
        <w:rPr>
          <w:rFonts w:ascii="Arial" w:hAnsi="Arial" w:cs="Arial"/>
          <w:color w:val="404040"/>
          <w:sz w:val="21"/>
          <w:szCs w:val="21"/>
        </w:rPr>
        <w:t>on application to:</w:t>
      </w:r>
      <w:r w:rsidR="00C04FED">
        <w:rPr>
          <w:rFonts w:ascii="Arial" w:hAnsi="Arial" w:cs="Arial"/>
          <w:color w:val="404040"/>
          <w:sz w:val="21"/>
          <w:szCs w:val="21"/>
        </w:rPr>
        <w:t xml:space="preserve"> 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18"/>
          <w:szCs w:val="18"/>
        </w:rPr>
      </w:pPr>
    </w:p>
    <w:p w:rsidR="00FF3538" w:rsidRDefault="00FF3538" w:rsidP="00613E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a)    MINSTERLEY Parish Council    (MPC) </w:t>
      </w:r>
    </w:p>
    <w:p w:rsidR="00FF3538" w:rsidRDefault="00FF353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  ~ Ian  A. Hutchinson  </w:t>
      </w:r>
      <w:r>
        <w:rPr>
          <w:rFonts w:ascii="Arial" w:hAnsi="Arial" w:cs="Arial"/>
          <w:i/>
          <w:iCs/>
          <w:sz w:val="20"/>
          <w:szCs w:val="20"/>
        </w:rPr>
        <w:t>Minsterley Parish Clerk</w:t>
      </w:r>
      <w:r>
        <w:rPr>
          <w:rFonts w:ascii="Arial" w:hAnsi="Arial" w:cs="Arial"/>
          <w:sz w:val="20"/>
          <w:szCs w:val="20"/>
        </w:rPr>
        <w:t> </w:t>
      </w:r>
      <w:r>
        <w:rPr>
          <w:rFonts w:ascii="Wingdings 2" w:hAnsi="Wingdings 2" w:cs="Arial"/>
          <w:color w:val="0000FF"/>
          <w:sz w:val="20"/>
          <w:szCs w:val="20"/>
        </w:rPr>
        <w:t></w:t>
      </w:r>
    </w:p>
    <w:p w:rsidR="00FF3538" w:rsidRDefault="00FF3538" w:rsidP="00613E3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Parish Office     Montford Bridge    Shrewsbury SY4 1ER </w:t>
      </w:r>
    </w:p>
    <w:p w:rsidR="00FF3538" w:rsidRDefault="00FF353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Tel: 01743 850504          Email: </w:t>
      </w:r>
      <w:hyperlink r:id="rId4" w:history="1">
        <w:r>
          <w:rPr>
            <w:rStyle w:val="Hyperlink"/>
            <w:rFonts w:ascii="Arial" w:hAnsi="Arial" w:cs="Arial"/>
            <w:sz w:val="18"/>
            <w:szCs w:val="18"/>
          </w:rPr>
          <w:t>clerk@minsterley.org.uk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FF3538" w:rsidRDefault="00FF3538" w:rsidP="00613E3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 xml:space="preserve">Mob: 07572 781907      Website: </w:t>
      </w:r>
      <w:hyperlink r:id="rId5" w:history="1">
        <w:r>
          <w:rPr>
            <w:rStyle w:val="Hyperlink"/>
            <w:rFonts w:ascii="Arial" w:hAnsi="Arial" w:cs="Arial"/>
            <w:sz w:val="18"/>
            <w:szCs w:val="18"/>
          </w:rPr>
          <w:t>www.minsterley.org.uk</w:t>
        </w:r>
      </w:hyperlink>
      <w:r>
        <w:rPr>
          <w:rFonts w:ascii="Arial" w:hAnsi="Arial" w:cs="Arial"/>
          <w:sz w:val="18"/>
          <w:szCs w:val="18"/>
        </w:rPr>
        <w:t xml:space="preserve"> 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18"/>
          <w:szCs w:val="18"/>
        </w:rPr>
      </w:pP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14"/>
          <w:szCs w:val="14"/>
        </w:rPr>
      </w:pPr>
      <w:r>
        <w:rPr>
          <w:rFonts w:ascii="Arial" w:hAnsi="Arial" w:cs="Arial"/>
          <w:color w:val="404040"/>
          <w:sz w:val="18"/>
          <w:szCs w:val="18"/>
        </w:rPr>
        <w:t xml:space="preserve"> (</w:t>
      </w:r>
      <w:r>
        <w:rPr>
          <w:rFonts w:ascii="Arial" w:hAnsi="Arial" w:cs="Arial"/>
          <w:color w:val="404040"/>
          <w:sz w:val="21"/>
          <w:szCs w:val="21"/>
        </w:rPr>
        <w:t xml:space="preserve">b)    At any reasonable time on any day of the year </w:t>
      </w:r>
      <w:r w:rsidR="00C04FED">
        <w:rPr>
          <w:rFonts w:ascii="Arial" w:hAnsi="Arial" w:cs="Arial"/>
          <w:color w:val="404040"/>
          <w:sz w:val="21"/>
          <w:szCs w:val="21"/>
        </w:rPr>
        <w:t xml:space="preserve">when </w:t>
      </w:r>
      <w:r>
        <w:rPr>
          <w:rFonts w:ascii="Arial" w:hAnsi="Arial" w:cs="Arial"/>
          <w:color w:val="404040"/>
          <w:sz w:val="21"/>
          <w:szCs w:val="21"/>
        </w:rPr>
        <w:t xml:space="preserve">the Clerk is at home 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3.   Electronic Copies will be provided to any person FREE of charge for each</w:t>
      </w:r>
      <w:r w:rsidR="00C04FED">
        <w:rPr>
          <w:rFonts w:ascii="Arial" w:hAnsi="Arial" w:cs="Arial"/>
          <w:color w:val="404040"/>
          <w:sz w:val="21"/>
          <w:szCs w:val="21"/>
        </w:rPr>
        <w:t xml:space="preserve"> 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>copy of the Annual Governance &amp; Accountability Return.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 xml:space="preserve">Announcement made by:   </w:t>
      </w:r>
      <w:r w:rsidRPr="00FF3538">
        <w:rPr>
          <w:rFonts w:ascii="Times New Roman" w:hAnsi="Times New Roman" w:cs="Times New Roman"/>
          <w:color w:val="404040"/>
          <w:sz w:val="21"/>
          <w:szCs w:val="21"/>
        </w:rPr>
        <w:t xml:space="preserve">      ~  </w:t>
      </w:r>
      <w:r w:rsidRPr="00FF3538">
        <w:rPr>
          <w:rFonts w:ascii="Lucida Handwriting" w:hAnsi="Lucida Handwriting" w:cs="Times New Roman"/>
          <w:color w:val="404040"/>
          <w:sz w:val="21"/>
          <w:szCs w:val="21"/>
        </w:rPr>
        <w:t>Ian  A. Hutchinson</w:t>
      </w:r>
      <w:r w:rsidRPr="00FF3538">
        <w:rPr>
          <w:rFonts w:ascii="Times New Roman" w:hAnsi="Times New Roman" w:cs="Times New Roman"/>
          <w:color w:val="404040"/>
          <w:sz w:val="21"/>
          <w:szCs w:val="21"/>
        </w:rPr>
        <w:t xml:space="preserve">     </w:t>
      </w:r>
      <w:r w:rsidR="00C04FED">
        <w:rPr>
          <w:rFonts w:ascii="Arial" w:hAnsi="Arial" w:cs="Arial"/>
          <w:i/>
          <w:iCs/>
          <w:sz w:val="20"/>
          <w:szCs w:val="20"/>
        </w:rPr>
        <w:t>Minsterley Parish Clerk</w:t>
      </w:r>
      <w:r w:rsidR="00C04FED">
        <w:rPr>
          <w:rFonts w:ascii="Arial" w:hAnsi="Arial" w:cs="Arial"/>
          <w:sz w:val="20"/>
          <w:szCs w:val="20"/>
        </w:rPr>
        <w:t> </w:t>
      </w:r>
      <w:r w:rsidR="00C04FED">
        <w:rPr>
          <w:rFonts w:ascii="Wingdings 2" w:hAnsi="Wingdings 2" w:cs="Arial"/>
          <w:color w:val="0000FF"/>
          <w:sz w:val="20"/>
          <w:szCs w:val="20"/>
        </w:rPr>
        <w:t></w:t>
      </w:r>
      <w:r w:rsidR="00C04FED">
        <w:rPr>
          <w:rFonts w:ascii="Wingdings 2" w:hAnsi="Wingdings 2" w:cs="Arial"/>
          <w:color w:val="0000FF"/>
          <w:sz w:val="20"/>
          <w:szCs w:val="20"/>
        </w:rPr>
        <w:t></w:t>
      </w: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</w:p>
    <w:p w:rsidR="00C04FED" w:rsidRDefault="00C04FED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</w:p>
    <w:p w:rsidR="00FF3538" w:rsidRDefault="00FF3538" w:rsidP="00FF3538">
      <w:pPr>
        <w:autoSpaceDE w:val="0"/>
        <w:autoSpaceDN w:val="0"/>
        <w:adjustRightInd w:val="0"/>
        <w:rPr>
          <w:rFonts w:ascii="Arial" w:hAnsi="Arial" w:cs="Arial"/>
          <w:color w:val="404040"/>
          <w:sz w:val="21"/>
          <w:szCs w:val="21"/>
        </w:rPr>
      </w:pPr>
      <w:r>
        <w:rPr>
          <w:rFonts w:ascii="Arial" w:hAnsi="Arial" w:cs="Arial"/>
          <w:color w:val="404040"/>
          <w:sz w:val="21"/>
          <w:szCs w:val="21"/>
        </w:rPr>
        <w:t xml:space="preserve">Date of announcement: </w:t>
      </w:r>
      <w:r w:rsidR="00C04FED">
        <w:rPr>
          <w:rFonts w:ascii="Arial" w:hAnsi="Arial" w:cs="Arial"/>
          <w:color w:val="404040"/>
          <w:sz w:val="21"/>
          <w:szCs w:val="21"/>
        </w:rPr>
        <w:t xml:space="preserve">   Fri 29 July 2022     as published on  </w:t>
      </w:r>
      <w:r w:rsidR="00C04FED">
        <w:rPr>
          <w:rFonts w:ascii="Arial" w:hAnsi="Arial" w:cs="Arial"/>
          <w:sz w:val="18"/>
          <w:szCs w:val="18"/>
        </w:rPr>
        <w:t xml:space="preserve">Website: </w:t>
      </w:r>
      <w:hyperlink r:id="rId6" w:history="1">
        <w:r w:rsidR="00C04FED">
          <w:rPr>
            <w:rStyle w:val="Hyperlink"/>
            <w:rFonts w:ascii="Arial" w:hAnsi="Arial" w:cs="Arial"/>
            <w:sz w:val="18"/>
            <w:szCs w:val="18"/>
          </w:rPr>
          <w:t>www.minsterley.org.uk</w:t>
        </w:r>
      </w:hyperlink>
    </w:p>
    <w:p w:rsidR="007246D7" w:rsidRDefault="007246D7">
      <w:pPr>
        <w:rPr>
          <w:rFonts w:ascii="Times New Roman" w:hAnsi="Times New Roman" w:cs="Times New Roman"/>
        </w:rPr>
      </w:pPr>
    </w:p>
    <w:p w:rsidR="00C04FED" w:rsidRDefault="00C04FED" w:rsidP="00C04FED">
      <w:r>
        <w:rPr>
          <w:rFonts w:ascii="Times New Roman" w:hAnsi="Times New Roman" w:cs="Times New Roman"/>
        </w:rPr>
        <w:t xml:space="preserve">END of  </w:t>
      </w:r>
      <w:r>
        <w:rPr>
          <w:rFonts w:ascii="Times New Roman" w:hAnsi="Times New Roman" w:cs="Times New Roman"/>
          <w:b/>
          <w:bCs/>
          <w:i/>
          <w:color w:val="0000FF"/>
          <w:sz w:val="28"/>
          <w:szCs w:val="28"/>
        </w:rPr>
        <w:t xml:space="preserve">Audit End Notice-22     </w:t>
      </w:r>
      <w:r>
        <w:t>==============================================</w:t>
      </w:r>
    </w:p>
    <w:p w:rsidR="00C04FED" w:rsidRDefault="00C04FED" w:rsidP="00C04FED"/>
    <w:sectPr w:rsidR="00C04FED" w:rsidSect="00873BA8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19"/>
  <w:proofState w:spelling="clean"/>
  <w:defaultTabStop w:val="720"/>
  <w:characterSpacingControl w:val="doNotCompress"/>
  <w:compat/>
  <w:rsids>
    <w:rsidRoot w:val="00FF3538"/>
    <w:rsid w:val="000633B7"/>
    <w:rsid w:val="000724F9"/>
    <w:rsid w:val="00095EEB"/>
    <w:rsid w:val="000A7EBC"/>
    <w:rsid w:val="001A0D20"/>
    <w:rsid w:val="001A5163"/>
    <w:rsid w:val="001C7EEC"/>
    <w:rsid w:val="00236AFB"/>
    <w:rsid w:val="00273F18"/>
    <w:rsid w:val="002A0136"/>
    <w:rsid w:val="002F14F1"/>
    <w:rsid w:val="003B0D38"/>
    <w:rsid w:val="00424073"/>
    <w:rsid w:val="00462930"/>
    <w:rsid w:val="00481CE0"/>
    <w:rsid w:val="004B2835"/>
    <w:rsid w:val="00527172"/>
    <w:rsid w:val="0054058D"/>
    <w:rsid w:val="005B5DAC"/>
    <w:rsid w:val="00602F52"/>
    <w:rsid w:val="007246D7"/>
    <w:rsid w:val="0079241C"/>
    <w:rsid w:val="008A502D"/>
    <w:rsid w:val="008F189B"/>
    <w:rsid w:val="0090205A"/>
    <w:rsid w:val="00906F79"/>
    <w:rsid w:val="00915606"/>
    <w:rsid w:val="009845A8"/>
    <w:rsid w:val="009A585B"/>
    <w:rsid w:val="00A00F50"/>
    <w:rsid w:val="00A4262B"/>
    <w:rsid w:val="00A55174"/>
    <w:rsid w:val="00A5531F"/>
    <w:rsid w:val="00A77482"/>
    <w:rsid w:val="00AB340E"/>
    <w:rsid w:val="00B048E8"/>
    <w:rsid w:val="00BC241B"/>
    <w:rsid w:val="00C04FED"/>
    <w:rsid w:val="00C3183F"/>
    <w:rsid w:val="00C55E7D"/>
    <w:rsid w:val="00C83D27"/>
    <w:rsid w:val="00CA2D3E"/>
    <w:rsid w:val="00CD7766"/>
    <w:rsid w:val="00CE6C70"/>
    <w:rsid w:val="00D6116C"/>
    <w:rsid w:val="00D8527B"/>
    <w:rsid w:val="00D867AB"/>
    <w:rsid w:val="00D91383"/>
    <w:rsid w:val="00DB36BD"/>
    <w:rsid w:val="00E14AE3"/>
    <w:rsid w:val="00EE6658"/>
    <w:rsid w:val="00FE62DB"/>
    <w:rsid w:val="00FF3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6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F353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nsterley.org.uk" TargetMode="External"/><Relationship Id="rId5" Type="http://schemas.openxmlformats.org/officeDocument/2006/relationships/hyperlink" Target="http://www.minsterley.org.uk" TargetMode="External"/><Relationship Id="rId4" Type="http://schemas.openxmlformats.org/officeDocument/2006/relationships/hyperlink" Target="clerk@minsterley.i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2022-07-29T09:28:00Z</dcterms:created>
  <dcterms:modified xsi:type="dcterms:W3CDTF">2022-07-29T09:28:00Z</dcterms:modified>
</cp:coreProperties>
</file>